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89" w:rsidRPr="00666820" w:rsidRDefault="00D40689" w:rsidP="00D40689">
      <w:pPr>
        <w:jc w:val="right"/>
        <w:rPr>
          <w:i/>
          <w:sz w:val="18"/>
          <w:szCs w:val="18"/>
        </w:rPr>
      </w:pPr>
      <w:r w:rsidRPr="00666820">
        <w:rPr>
          <w:i/>
          <w:sz w:val="18"/>
          <w:szCs w:val="18"/>
        </w:rPr>
        <w:t>Załącznik do Uchwały Nr…………/2024</w:t>
      </w:r>
      <w:r w:rsidRPr="00666820">
        <w:rPr>
          <w:i/>
          <w:sz w:val="18"/>
          <w:szCs w:val="18"/>
        </w:rPr>
        <w:br/>
        <w:t>Zarządu Powiatu Radomskiego</w:t>
      </w:r>
    </w:p>
    <w:p w:rsidR="00D40689" w:rsidRPr="00666820" w:rsidRDefault="00D40689" w:rsidP="00D40689">
      <w:pPr>
        <w:jc w:val="right"/>
        <w:rPr>
          <w:i/>
          <w:sz w:val="18"/>
          <w:szCs w:val="18"/>
        </w:rPr>
      </w:pPr>
      <w:r w:rsidRPr="00666820">
        <w:rPr>
          <w:i/>
          <w:sz w:val="18"/>
          <w:szCs w:val="18"/>
        </w:rPr>
        <w:t xml:space="preserve"> z dnia  10 stycznia 2024r. </w:t>
      </w:r>
    </w:p>
    <w:p w:rsidR="00D40689" w:rsidRPr="00BF5AFB" w:rsidRDefault="00D40689" w:rsidP="00D40689">
      <w:pPr>
        <w:spacing w:before="80"/>
        <w:jc w:val="right"/>
        <w:rPr>
          <w:i/>
          <w:sz w:val="24"/>
          <w:szCs w:val="24"/>
        </w:rPr>
      </w:pPr>
    </w:p>
    <w:p w:rsidR="00D40689" w:rsidRDefault="00D40689" w:rsidP="00D40689">
      <w:pPr>
        <w:spacing w:before="80"/>
        <w:jc w:val="center"/>
        <w:rPr>
          <w:b/>
          <w:sz w:val="24"/>
          <w:szCs w:val="24"/>
          <w:u w:val="single"/>
        </w:rPr>
      </w:pPr>
    </w:p>
    <w:p w:rsidR="00D40689" w:rsidRPr="00BF5AFB" w:rsidRDefault="00D40689" w:rsidP="00D40689">
      <w:pPr>
        <w:spacing w:before="80"/>
        <w:jc w:val="center"/>
        <w:rPr>
          <w:b/>
          <w:sz w:val="24"/>
          <w:szCs w:val="24"/>
          <w:u w:val="single"/>
        </w:rPr>
      </w:pPr>
      <w:r w:rsidRPr="00BF5AFB">
        <w:rPr>
          <w:b/>
          <w:sz w:val="24"/>
          <w:szCs w:val="24"/>
          <w:u w:val="single"/>
        </w:rPr>
        <w:t>Regulamin konkursu pn.  „SPOŁECZNIK ROKU Powiatu Radomskiego</w:t>
      </w:r>
      <w:r>
        <w:rPr>
          <w:b/>
          <w:sz w:val="24"/>
          <w:szCs w:val="24"/>
          <w:u w:val="single"/>
        </w:rPr>
        <w:t xml:space="preserve"> </w:t>
      </w:r>
      <w:r w:rsidRPr="00BF5AFB">
        <w:rPr>
          <w:b/>
          <w:sz w:val="24"/>
          <w:szCs w:val="24"/>
          <w:u w:val="single"/>
        </w:rPr>
        <w:t>”</w:t>
      </w:r>
    </w:p>
    <w:p w:rsidR="00D40689" w:rsidRPr="00BF5AFB" w:rsidRDefault="00D40689" w:rsidP="00D40689">
      <w:pPr>
        <w:spacing w:before="80"/>
        <w:jc w:val="center"/>
        <w:rPr>
          <w:b/>
          <w:sz w:val="24"/>
          <w:szCs w:val="24"/>
        </w:rPr>
      </w:pPr>
      <w:bookmarkStart w:id="0" w:name="_Hlk126065928"/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Rozdział 1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Postanowienia ogólne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 1.</w:t>
      </w:r>
      <w:r w:rsidRPr="00BF5AFB">
        <w:rPr>
          <w:b/>
          <w:sz w:val="24"/>
          <w:szCs w:val="24"/>
        </w:rPr>
        <w:br/>
      </w:r>
    </w:p>
    <w:bookmarkEnd w:id="0"/>
    <w:p w:rsidR="00D40689" w:rsidRPr="00BF5AFB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Konkurs organizuje Starostwo Powiatowe w Radomiu.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Celem konkursu jest </w:t>
      </w:r>
      <w:r>
        <w:rPr>
          <w:sz w:val="24"/>
          <w:szCs w:val="24"/>
        </w:rPr>
        <w:t>nagrodzenie</w:t>
      </w:r>
      <w:r w:rsidRPr="00BF5AFB">
        <w:rPr>
          <w:sz w:val="24"/>
          <w:szCs w:val="24"/>
        </w:rPr>
        <w:t xml:space="preserve"> osób i organizacji pozarządowych wyróżniających się</w:t>
      </w:r>
      <w:r>
        <w:rPr>
          <w:sz w:val="24"/>
          <w:szCs w:val="24"/>
        </w:rPr>
        <w:t xml:space="preserve"> </w:t>
      </w:r>
      <w:r w:rsidRPr="00BF5AFB">
        <w:rPr>
          <w:sz w:val="24"/>
          <w:szCs w:val="24"/>
        </w:rPr>
        <w:t>w działalności społecznej na rzecz mieszkańców powiatu radomskiego za rok poprzedni poprzez:</w:t>
      </w:r>
    </w:p>
    <w:p w:rsidR="00D40689" w:rsidRPr="00BF5AFB" w:rsidRDefault="00D40689" w:rsidP="00D40689">
      <w:pPr>
        <w:widowControl/>
        <w:numPr>
          <w:ilvl w:val="0"/>
          <w:numId w:val="3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wybór laureatów w kategoriach grupowych: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Ochotnicza Straż Pożarna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Koło Gospodyń Wiejskich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Organizacja Pozarządowa</w:t>
      </w:r>
    </w:p>
    <w:p w:rsidR="00D40689" w:rsidRPr="00BF5AFB" w:rsidRDefault="00D40689" w:rsidP="00D40689">
      <w:pPr>
        <w:widowControl/>
        <w:numPr>
          <w:ilvl w:val="0"/>
          <w:numId w:val="3"/>
        </w:numPr>
        <w:autoSpaceDE/>
        <w:autoSpaceDN/>
        <w:spacing w:before="80" w:line="259" w:lineRule="auto"/>
        <w:ind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wybór laureatów w kategoriach indywidualnych: </w:t>
      </w:r>
    </w:p>
    <w:p w:rsidR="00D40689" w:rsidRPr="00BF5AFB" w:rsidRDefault="00D40689" w:rsidP="00D40689">
      <w:pPr>
        <w:widowControl/>
        <w:numPr>
          <w:ilvl w:val="0"/>
          <w:numId w:val="4"/>
        </w:numPr>
        <w:autoSpaceDE/>
        <w:autoSpaceDN/>
        <w:spacing w:before="80" w:line="259" w:lineRule="auto"/>
        <w:ind w:left="1366" w:hanging="357"/>
        <w:contextualSpacing/>
        <w:jc w:val="both"/>
        <w:rPr>
          <w:sz w:val="24"/>
          <w:szCs w:val="24"/>
        </w:rPr>
      </w:pPr>
      <w:bookmarkStart w:id="1" w:name="_Hlk125977690"/>
      <w:r w:rsidRPr="00BF5AFB">
        <w:rPr>
          <w:sz w:val="24"/>
          <w:szCs w:val="24"/>
        </w:rPr>
        <w:t xml:space="preserve">Strażak </w:t>
      </w:r>
    </w:p>
    <w:p w:rsidR="00D40689" w:rsidRPr="00BF5AFB" w:rsidRDefault="00D40689" w:rsidP="00D40689">
      <w:pPr>
        <w:widowControl/>
        <w:numPr>
          <w:ilvl w:val="0"/>
          <w:numId w:val="4"/>
        </w:numPr>
        <w:autoSpaceDE/>
        <w:autoSpaceDN/>
        <w:spacing w:before="80" w:line="259" w:lineRule="auto"/>
        <w:ind w:left="1366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Gospodyni/Gospodarz</w:t>
      </w:r>
    </w:p>
    <w:p w:rsidR="00D40689" w:rsidRPr="00BF5AFB" w:rsidRDefault="00D40689" w:rsidP="00D40689">
      <w:pPr>
        <w:widowControl/>
        <w:numPr>
          <w:ilvl w:val="0"/>
          <w:numId w:val="4"/>
        </w:numPr>
        <w:autoSpaceDE/>
        <w:autoSpaceDN/>
        <w:spacing w:before="80" w:line="259" w:lineRule="auto"/>
        <w:ind w:left="1366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Działacz Organizacji Pozarządowych</w:t>
      </w:r>
    </w:p>
    <w:bookmarkEnd w:id="1"/>
    <w:p w:rsidR="00D40689" w:rsidRPr="00BF5AFB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Przez organizacje pozarządowe należy rozumieć </w:t>
      </w:r>
      <w:bookmarkStart w:id="2" w:name="_Hlk126059498"/>
      <w:r w:rsidRPr="00BF5AFB">
        <w:rPr>
          <w:sz w:val="24"/>
          <w:szCs w:val="24"/>
        </w:rPr>
        <w:t>organizacje pozarządowe i podmioty wymienione w art. 3 ust. 3 ustawy z dnia 24 kwietnia 2003 r. o działalności pożytku publicznego i o</w:t>
      </w:r>
      <w:r>
        <w:rPr>
          <w:sz w:val="24"/>
          <w:szCs w:val="24"/>
        </w:rPr>
        <w:t xml:space="preserve"> </w:t>
      </w:r>
      <w:r w:rsidRPr="00BF5AFB">
        <w:rPr>
          <w:sz w:val="24"/>
          <w:szCs w:val="24"/>
        </w:rPr>
        <w:t>wolontariacie.</w:t>
      </w:r>
    </w:p>
    <w:bookmarkEnd w:id="2"/>
    <w:p w:rsidR="00D40689" w:rsidRPr="00BF5AFB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Zgłoszenia do konkursu mogą składać: osoby fizyczne lub prawne na formularz</w:t>
      </w:r>
      <w:r>
        <w:rPr>
          <w:sz w:val="24"/>
          <w:szCs w:val="24"/>
        </w:rPr>
        <w:t xml:space="preserve">ach </w:t>
      </w:r>
      <w:r w:rsidRPr="00BF5AFB">
        <w:rPr>
          <w:sz w:val="24"/>
          <w:szCs w:val="24"/>
        </w:rPr>
        <w:t>zgłoszeniowy</w:t>
      </w:r>
      <w:r>
        <w:rPr>
          <w:sz w:val="24"/>
          <w:szCs w:val="24"/>
        </w:rPr>
        <w:t>ch</w:t>
      </w:r>
      <w:r w:rsidRPr="00BF5AFB">
        <w:rPr>
          <w:sz w:val="24"/>
          <w:szCs w:val="24"/>
        </w:rPr>
        <w:t>, stanowiący</w:t>
      </w:r>
      <w:r>
        <w:rPr>
          <w:sz w:val="24"/>
          <w:szCs w:val="24"/>
        </w:rPr>
        <w:t>ch</w:t>
      </w:r>
      <w:r w:rsidRPr="00BF5AFB">
        <w:rPr>
          <w:sz w:val="24"/>
          <w:szCs w:val="24"/>
        </w:rPr>
        <w:t xml:space="preserve"> załącznik</w:t>
      </w:r>
      <w:r>
        <w:rPr>
          <w:sz w:val="24"/>
          <w:szCs w:val="24"/>
        </w:rPr>
        <w:t>i</w:t>
      </w:r>
      <w:r w:rsidRPr="00BF5AF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BF5AFB">
        <w:rPr>
          <w:sz w:val="24"/>
          <w:szCs w:val="24"/>
        </w:rPr>
        <w:t xml:space="preserve">r 1 </w:t>
      </w:r>
      <w:r>
        <w:rPr>
          <w:sz w:val="24"/>
          <w:szCs w:val="24"/>
        </w:rPr>
        <w:t xml:space="preserve">i Nr 2 </w:t>
      </w:r>
      <w:r w:rsidRPr="00BF5AFB">
        <w:rPr>
          <w:sz w:val="24"/>
          <w:szCs w:val="24"/>
        </w:rPr>
        <w:t xml:space="preserve">do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egulaminu.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Laureaci otrzymają następujące nagrody pieniężne:</w:t>
      </w:r>
    </w:p>
    <w:p w:rsidR="00D40689" w:rsidRPr="00BF5AFB" w:rsidRDefault="00D40689" w:rsidP="00D40689">
      <w:pPr>
        <w:widowControl/>
        <w:numPr>
          <w:ilvl w:val="0"/>
          <w:numId w:val="2"/>
        </w:numPr>
        <w:autoSpaceDE/>
        <w:autoSpaceDN/>
        <w:spacing w:before="80" w:line="259" w:lineRule="auto"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 w kategorii grupowej:</w:t>
      </w:r>
    </w:p>
    <w:p w:rsidR="00D40689" w:rsidRPr="00BF5AFB" w:rsidRDefault="00D40689" w:rsidP="00D40689">
      <w:pPr>
        <w:widowControl/>
        <w:numPr>
          <w:ilvl w:val="0"/>
          <w:numId w:val="1"/>
        </w:numPr>
        <w:autoSpaceDE/>
        <w:autoSpaceDN/>
        <w:ind w:left="1434" w:hanging="357"/>
        <w:jc w:val="both"/>
        <w:rPr>
          <w:sz w:val="24"/>
          <w:szCs w:val="24"/>
        </w:rPr>
      </w:pPr>
      <w:r w:rsidRPr="00BF5AFB">
        <w:rPr>
          <w:sz w:val="24"/>
          <w:szCs w:val="24"/>
        </w:rPr>
        <w:t>Ochotnicza Straż Pożarna – 5.000 zł,</w:t>
      </w:r>
    </w:p>
    <w:p w:rsidR="00D40689" w:rsidRPr="00BF5AFB" w:rsidRDefault="00D40689" w:rsidP="00D40689">
      <w:pPr>
        <w:widowControl/>
        <w:numPr>
          <w:ilvl w:val="0"/>
          <w:numId w:val="1"/>
        </w:numPr>
        <w:autoSpaceDE/>
        <w:autoSpaceDN/>
        <w:ind w:left="1434" w:hanging="357"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Koło Gospodyń Wiejskich – 5.000 zł,</w:t>
      </w:r>
    </w:p>
    <w:p w:rsidR="00D40689" w:rsidRPr="00BF5AFB" w:rsidRDefault="00D40689" w:rsidP="00D40689">
      <w:pPr>
        <w:widowControl/>
        <w:numPr>
          <w:ilvl w:val="0"/>
          <w:numId w:val="1"/>
        </w:numPr>
        <w:autoSpaceDE/>
        <w:autoSpaceDN/>
        <w:ind w:left="1434" w:hanging="357"/>
        <w:jc w:val="both"/>
        <w:rPr>
          <w:sz w:val="24"/>
          <w:szCs w:val="24"/>
        </w:rPr>
      </w:pPr>
      <w:bookmarkStart w:id="3" w:name="_Hlk126228357"/>
      <w:r w:rsidRPr="00BF5AFB">
        <w:rPr>
          <w:sz w:val="24"/>
          <w:szCs w:val="24"/>
        </w:rPr>
        <w:t xml:space="preserve">Organizacja Pozarządowa </w:t>
      </w:r>
      <w:bookmarkEnd w:id="3"/>
      <w:r w:rsidRPr="00BF5AFB">
        <w:rPr>
          <w:sz w:val="24"/>
          <w:szCs w:val="24"/>
        </w:rPr>
        <w:t>– 5.000 zł;</w:t>
      </w:r>
    </w:p>
    <w:p w:rsidR="00D40689" w:rsidRPr="00BF5AFB" w:rsidRDefault="00D40689" w:rsidP="00D40689">
      <w:pPr>
        <w:widowControl/>
        <w:numPr>
          <w:ilvl w:val="0"/>
          <w:numId w:val="2"/>
        </w:numPr>
        <w:autoSpaceDE/>
        <w:autoSpaceDN/>
        <w:spacing w:before="80" w:line="259" w:lineRule="auto"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 w kategorii indywidualnej:</w:t>
      </w:r>
    </w:p>
    <w:p w:rsidR="00D40689" w:rsidRPr="00BF5AFB" w:rsidRDefault="00D40689" w:rsidP="00D40689">
      <w:pPr>
        <w:ind w:left="720"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     a)</w:t>
      </w:r>
      <w:r w:rsidRPr="00BF5AFB">
        <w:rPr>
          <w:sz w:val="24"/>
          <w:szCs w:val="24"/>
        </w:rPr>
        <w:tab/>
        <w:t>Strażak – 2.000 zł</w:t>
      </w:r>
    </w:p>
    <w:p w:rsidR="00D40689" w:rsidRPr="00BF5AFB" w:rsidRDefault="00D40689" w:rsidP="00D40689">
      <w:pPr>
        <w:ind w:left="720"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     b)</w:t>
      </w:r>
      <w:r w:rsidRPr="00BF5AFB">
        <w:rPr>
          <w:sz w:val="24"/>
          <w:szCs w:val="24"/>
        </w:rPr>
        <w:tab/>
        <w:t>Gospodyni/Gospodarz – 2.000 zł</w:t>
      </w:r>
    </w:p>
    <w:p w:rsidR="00D40689" w:rsidRPr="00BF5AFB" w:rsidRDefault="00D40689" w:rsidP="00D40689">
      <w:pPr>
        <w:ind w:left="720"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     c)</w:t>
      </w:r>
      <w:r w:rsidRPr="00BF5AFB">
        <w:rPr>
          <w:sz w:val="24"/>
          <w:szCs w:val="24"/>
        </w:rPr>
        <w:tab/>
        <w:t>Działacz Organizacji Pozarządowych – 2.000 zł</w:t>
      </w:r>
    </w:p>
    <w:p w:rsidR="00D40689" w:rsidRDefault="00D40689" w:rsidP="00D40689">
      <w:pPr>
        <w:pStyle w:val="Akapitzlist"/>
        <w:widowControl/>
        <w:numPr>
          <w:ilvl w:val="0"/>
          <w:numId w:val="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 xml:space="preserve">Laureaci w dniu uroczystego rozdania nagród otrzymają nagrodę w formie czeku, natomiast przekazanie nagród nastąpi przelewem na konto bankowe, </w:t>
      </w:r>
      <w:r w:rsidRPr="00E93421">
        <w:rPr>
          <w:b/>
          <w:sz w:val="24"/>
          <w:szCs w:val="24"/>
          <w:u w:val="single"/>
        </w:rPr>
        <w:t>podane w formularzu zgłoszeniowym</w:t>
      </w:r>
      <w:r w:rsidRPr="00E93421">
        <w:rPr>
          <w:sz w:val="24"/>
          <w:szCs w:val="24"/>
        </w:rPr>
        <w:t xml:space="preserve"> w ciągu 20 dni. </w:t>
      </w:r>
    </w:p>
    <w:p w:rsidR="00D40689" w:rsidRPr="00E93421" w:rsidRDefault="00D40689" w:rsidP="00D40689">
      <w:pPr>
        <w:pStyle w:val="Akapitzlist"/>
        <w:widowControl/>
        <w:numPr>
          <w:ilvl w:val="0"/>
          <w:numId w:val="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 xml:space="preserve">Zgodnie z Ustawą z dnia 15 lutego 1992 r. o podatku dochodowym od osób prawnych </w:t>
      </w:r>
      <w:r>
        <w:rPr>
          <w:sz w:val="24"/>
          <w:szCs w:val="24"/>
        </w:rPr>
        <w:br/>
      </w:r>
      <w:r w:rsidRPr="00E93421">
        <w:rPr>
          <w:sz w:val="24"/>
          <w:szCs w:val="24"/>
        </w:rPr>
        <w:t>(t.j. Dz.U.2023.2805 ze zm.), obowiązek uiszczenia 10% zryczałtowanego podatku dochodowego od całkowitej kwoty nagrody, spoczywa na jednostkach organizacyjnych, nieposiadających osobowości prawnej (np. stowarzyszenia, OSP, KGW itp.)</w:t>
      </w:r>
    </w:p>
    <w:p w:rsidR="00D40689" w:rsidRPr="006E4324" w:rsidRDefault="00D40689" w:rsidP="006E4324">
      <w:pPr>
        <w:pStyle w:val="Akapitzlist"/>
        <w:widowControl/>
        <w:numPr>
          <w:ilvl w:val="0"/>
          <w:numId w:val="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 xml:space="preserve">Nagrody o jednorazowej wartości nieprzekraczającej 2.000 zł w konkursach z dziedziny nauki, kultury, sztuki są zwolnione z opodatkowania (art. 21 ust. 1 pkt 68 Ustawy  z dnia </w:t>
      </w:r>
      <w:r w:rsidR="00B47040">
        <w:rPr>
          <w:sz w:val="24"/>
          <w:szCs w:val="24"/>
        </w:rPr>
        <w:t>26 lipca 1991</w:t>
      </w:r>
      <w:r w:rsidRPr="00E93421">
        <w:rPr>
          <w:sz w:val="24"/>
          <w:szCs w:val="24"/>
        </w:rPr>
        <w:t xml:space="preserve"> r. o podatku dochodowym od osób fizycznych Dz.U. z 2022 r. poz. 2647 z późn. zm.)</w:t>
      </w:r>
      <w:r w:rsidR="006E4324">
        <w:rPr>
          <w:sz w:val="24"/>
          <w:szCs w:val="24"/>
        </w:rPr>
        <w:t xml:space="preserve"> </w:t>
      </w:r>
      <w:bookmarkStart w:id="4" w:name="_GoBack"/>
      <w:bookmarkEnd w:id="4"/>
      <w:r w:rsidRPr="006E4324">
        <w:rPr>
          <w:sz w:val="24"/>
          <w:szCs w:val="24"/>
        </w:rPr>
        <w:t xml:space="preserve">Nagrody o wartości powyżej 2.000,00 zł podlegają opodatkowaniu w formie zryczałtowanego </w:t>
      </w:r>
      <w:r w:rsidRPr="006E4324">
        <w:rPr>
          <w:sz w:val="24"/>
          <w:szCs w:val="24"/>
        </w:rPr>
        <w:lastRenderedPageBreak/>
        <w:t>podatku dochodowego w wysokości 10% od całkowitej wartości nagrody, który uiści Organizator.</w:t>
      </w:r>
    </w:p>
    <w:p w:rsidR="00D40689" w:rsidRPr="00666820" w:rsidRDefault="00D40689" w:rsidP="00D40689">
      <w:pPr>
        <w:pStyle w:val="Akapitzlist"/>
        <w:widowControl/>
        <w:numPr>
          <w:ilvl w:val="0"/>
          <w:numId w:val="2"/>
        </w:numPr>
        <w:autoSpaceDE/>
        <w:autoSpaceDN/>
        <w:spacing w:before="80" w:line="259" w:lineRule="auto"/>
        <w:contextualSpacing/>
        <w:jc w:val="both"/>
        <w:rPr>
          <w:color w:val="FF0000"/>
          <w:sz w:val="24"/>
          <w:szCs w:val="24"/>
        </w:rPr>
      </w:pPr>
      <w:r w:rsidRPr="00E93421">
        <w:rPr>
          <w:sz w:val="24"/>
          <w:szCs w:val="24"/>
        </w:rPr>
        <w:t>Organizator sporządzi Formularz PIT-8 AR, tj. deklarację roczną o zryczałtowanym podatku dochodowym od osób fizycznych i prześle ją do właściwego urzędu skarbowego</w:t>
      </w:r>
      <w:r>
        <w:rPr>
          <w:color w:val="FF0000"/>
          <w:sz w:val="24"/>
          <w:szCs w:val="24"/>
        </w:rPr>
        <w:t>.</w:t>
      </w:r>
    </w:p>
    <w:p w:rsidR="00D40689" w:rsidRPr="00E93421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>W kategorii grupowej nagrodzone zostaną, organizacje pozarządowe i podmioty wymienione w</w:t>
      </w:r>
      <w:r>
        <w:rPr>
          <w:sz w:val="24"/>
          <w:szCs w:val="24"/>
        </w:rPr>
        <w:t> </w:t>
      </w:r>
      <w:r w:rsidRPr="00E93421">
        <w:rPr>
          <w:sz w:val="24"/>
          <w:szCs w:val="24"/>
        </w:rPr>
        <w:t>art. 3 ust. 3 ustawy z dnia 24 kwietnia 2003 r. o działalności pożytku publicznego</w:t>
      </w:r>
      <w:r>
        <w:rPr>
          <w:sz w:val="24"/>
          <w:szCs w:val="24"/>
        </w:rPr>
        <w:t xml:space="preserve"> </w:t>
      </w:r>
      <w:r w:rsidRPr="00E93421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6712D4">
        <w:t>o</w:t>
      </w:r>
      <w:r>
        <w:t> </w:t>
      </w:r>
      <w:r w:rsidRPr="006712D4">
        <w:t>wolontariacie</w:t>
      </w:r>
      <w:r w:rsidRPr="00E93421">
        <w:rPr>
          <w:sz w:val="24"/>
          <w:szCs w:val="24"/>
        </w:rPr>
        <w:t xml:space="preserve">, za inicjatywy i działania podejmowane w </w:t>
      </w:r>
      <w:bookmarkStart w:id="5" w:name="_Hlk134624438"/>
      <w:r w:rsidRPr="00E93421">
        <w:rPr>
          <w:sz w:val="24"/>
          <w:szCs w:val="24"/>
        </w:rPr>
        <w:t>roku</w:t>
      </w:r>
      <w:r>
        <w:rPr>
          <w:sz w:val="24"/>
          <w:szCs w:val="24"/>
        </w:rPr>
        <w:t xml:space="preserve"> za który przyznawany jest t</w:t>
      </w:r>
      <w:r w:rsidR="00EC4544">
        <w:rPr>
          <w:sz w:val="24"/>
          <w:szCs w:val="24"/>
        </w:rPr>
        <w:t xml:space="preserve">ytuł Społecznika Roku </w:t>
      </w:r>
      <w:r w:rsidRPr="00E93421">
        <w:rPr>
          <w:sz w:val="24"/>
          <w:szCs w:val="24"/>
        </w:rPr>
        <w:t>.</w:t>
      </w:r>
    </w:p>
    <w:bookmarkEnd w:id="5"/>
    <w:p w:rsidR="00D40689" w:rsidRPr="00E93421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 xml:space="preserve">W kategorii indywidualnej nagrodzone zostaną inicjatywy i działania osób fizycznych podejmowane w </w:t>
      </w:r>
      <w:r>
        <w:rPr>
          <w:sz w:val="24"/>
          <w:szCs w:val="24"/>
        </w:rPr>
        <w:t>roku za który przyznawany jest t</w:t>
      </w:r>
      <w:r w:rsidR="00EC4544">
        <w:rPr>
          <w:sz w:val="24"/>
          <w:szCs w:val="24"/>
        </w:rPr>
        <w:t xml:space="preserve">ytuł Społecznika Roku </w:t>
      </w:r>
      <w:r w:rsidRPr="00E93421">
        <w:rPr>
          <w:sz w:val="24"/>
          <w:szCs w:val="24"/>
        </w:rPr>
        <w:t>.</w:t>
      </w:r>
    </w:p>
    <w:p w:rsidR="00D40689" w:rsidRPr="00E93421" w:rsidRDefault="00D40689" w:rsidP="00D40689">
      <w:pPr>
        <w:pStyle w:val="Akapitzlist"/>
        <w:widowControl/>
        <w:numPr>
          <w:ilvl w:val="0"/>
          <w:numId w:val="6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E93421">
        <w:rPr>
          <w:sz w:val="24"/>
          <w:szCs w:val="24"/>
        </w:rPr>
        <w:t>Starosta Radomski lub wyznaczona przez niego osoba ogłasza konkurs w danym roku za rok poprzedni</w:t>
      </w:r>
      <w:r>
        <w:rPr>
          <w:sz w:val="24"/>
          <w:szCs w:val="24"/>
        </w:rPr>
        <w:t>.</w:t>
      </w:r>
    </w:p>
    <w:p w:rsidR="00D40689" w:rsidRDefault="00D40689" w:rsidP="00D40689">
      <w:pPr>
        <w:jc w:val="center"/>
        <w:rPr>
          <w:b/>
          <w:sz w:val="24"/>
          <w:szCs w:val="24"/>
        </w:rPr>
      </w:pPr>
      <w:bookmarkStart w:id="6" w:name="_Hlk126230337"/>
    </w:p>
    <w:p w:rsidR="00D40689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Rozdział</w:t>
      </w:r>
      <w:bookmarkStart w:id="7" w:name="_Hlk126068826"/>
      <w:r>
        <w:rPr>
          <w:b/>
          <w:sz w:val="24"/>
          <w:szCs w:val="24"/>
        </w:rPr>
        <w:t xml:space="preserve"> 2</w:t>
      </w:r>
    </w:p>
    <w:p w:rsidR="00D40689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Zgłoszenia do konkursu</w:t>
      </w:r>
      <w:bookmarkStart w:id="8" w:name="_Hlk134624534"/>
      <w:bookmarkEnd w:id="6"/>
      <w:bookmarkEnd w:id="7"/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</w:t>
      </w:r>
      <w:bookmarkEnd w:id="8"/>
      <w:r w:rsidRPr="00BF5AFB">
        <w:rPr>
          <w:b/>
          <w:sz w:val="24"/>
          <w:szCs w:val="24"/>
        </w:rPr>
        <w:t xml:space="preserve"> 2.</w:t>
      </w:r>
    </w:p>
    <w:p w:rsidR="00D40689" w:rsidRPr="00BF5AFB" w:rsidRDefault="00D40689" w:rsidP="00D40689">
      <w:pPr>
        <w:pStyle w:val="Akapitzlist"/>
        <w:spacing w:before="80"/>
        <w:jc w:val="center"/>
        <w:rPr>
          <w:b/>
          <w:sz w:val="24"/>
          <w:szCs w:val="24"/>
        </w:rPr>
      </w:pPr>
    </w:p>
    <w:p w:rsidR="00D40689" w:rsidRPr="00BF5AFB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Zgłoszenia kandydata/ów lub organizacji do Konkursu „SPOŁECZNIK ROKU Powiatu Radomskiego” może dokonać każda pełnoletnia osoba fizyczna, organizacja  lub instytucja.</w:t>
      </w:r>
    </w:p>
    <w:p w:rsidR="00D40689" w:rsidRPr="00D40689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Warunkiem uczestnictwa jest wypełnienie i nadesłanie formular</w:t>
      </w:r>
      <w:r>
        <w:rPr>
          <w:sz w:val="24"/>
          <w:szCs w:val="24"/>
        </w:rPr>
        <w:t>zy</w:t>
      </w:r>
      <w:r w:rsidRPr="00BF5AFB">
        <w:rPr>
          <w:sz w:val="24"/>
          <w:szCs w:val="24"/>
        </w:rPr>
        <w:t xml:space="preserve"> zgłoszeniow</w:t>
      </w:r>
      <w:r>
        <w:rPr>
          <w:sz w:val="24"/>
          <w:szCs w:val="24"/>
        </w:rPr>
        <w:t>ych</w:t>
      </w:r>
      <w:r w:rsidRPr="00BF5AFB">
        <w:rPr>
          <w:sz w:val="24"/>
          <w:szCs w:val="24"/>
        </w:rPr>
        <w:t xml:space="preserve"> (</w:t>
      </w:r>
      <w:r>
        <w:rPr>
          <w:sz w:val="24"/>
          <w:szCs w:val="24"/>
        </w:rPr>
        <w:t>Z</w:t>
      </w:r>
      <w:r w:rsidRPr="00BF5AFB">
        <w:rPr>
          <w:sz w:val="24"/>
          <w:szCs w:val="24"/>
        </w:rPr>
        <w:t xml:space="preserve">ałącznik </w:t>
      </w:r>
      <w:r>
        <w:rPr>
          <w:sz w:val="24"/>
          <w:szCs w:val="24"/>
        </w:rPr>
        <w:t>N</w:t>
      </w:r>
      <w:r w:rsidRPr="00BF5AFB">
        <w:rPr>
          <w:sz w:val="24"/>
          <w:szCs w:val="24"/>
        </w:rPr>
        <w:t xml:space="preserve">r 1 dla kategorii indywidualnej, </w:t>
      </w:r>
      <w:r>
        <w:rPr>
          <w:sz w:val="24"/>
          <w:szCs w:val="24"/>
        </w:rPr>
        <w:t>Z</w:t>
      </w:r>
      <w:r w:rsidRPr="00BF5AFB">
        <w:rPr>
          <w:sz w:val="24"/>
          <w:szCs w:val="24"/>
        </w:rPr>
        <w:t xml:space="preserve">ałącznik </w:t>
      </w:r>
      <w:r>
        <w:rPr>
          <w:sz w:val="24"/>
          <w:szCs w:val="24"/>
        </w:rPr>
        <w:t>N</w:t>
      </w:r>
      <w:r w:rsidRPr="00BF5AFB">
        <w:rPr>
          <w:sz w:val="24"/>
          <w:szCs w:val="24"/>
        </w:rPr>
        <w:t xml:space="preserve">r 2 dla kategorii </w:t>
      </w:r>
      <w:r>
        <w:rPr>
          <w:sz w:val="24"/>
          <w:szCs w:val="24"/>
        </w:rPr>
        <w:t>grupowej</w:t>
      </w:r>
      <w:r w:rsidRPr="00BF5AFB">
        <w:rPr>
          <w:sz w:val="24"/>
          <w:szCs w:val="24"/>
        </w:rPr>
        <w:t>) wraz ze szczegółowym opisem zrealizowanych inicjatyw i działań. Do formularz</w:t>
      </w:r>
      <w:r>
        <w:rPr>
          <w:sz w:val="24"/>
          <w:szCs w:val="24"/>
        </w:rPr>
        <w:t>y</w:t>
      </w:r>
      <w:r w:rsidRPr="00BF5AFB">
        <w:rPr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 w:rsidRPr="00BF5AFB">
        <w:rPr>
          <w:sz w:val="24"/>
          <w:szCs w:val="24"/>
        </w:rPr>
        <w:t xml:space="preserve"> załączyć </w:t>
      </w:r>
      <w:r>
        <w:rPr>
          <w:sz w:val="24"/>
          <w:szCs w:val="24"/>
        </w:rPr>
        <w:t xml:space="preserve">wydrukowane i podpisane zgody </w:t>
      </w:r>
      <w:r w:rsidRPr="00BF5AFB">
        <w:rPr>
          <w:sz w:val="24"/>
          <w:szCs w:val="24"/>
        </w:rPr>
        <w:t>oświadczenia</w:t>
      </w:r>
      <w:r>
        <w:rPr>
          <w:sz w:val="24"/>
          <w:szCs w:val="24"/>
        </w:rPr>
        <w:t xml:space="preserve"> (załącznik Nr 3 lub Załącznik Nr 4 wg wybranej kategorii) wraz z podpisana klauzulą (załącznik Nr 5). </w:t>
      </w:r>
      <w:r w:rsidRPr="00D40689">
        <w:rPr>
          <w:sz w:val="24"/>
          <w:szCs w:val="24"/>
        </w:rPr>
        <w:t>Do formularza zgłoszeniowego</w:t>
      </w:r>
      <w:r>
        <w:rPr>
          <w:sz w:val="24"/>
          <w:szCs w:val="24"/>
        </w:rPr>
        <w:t xml:space="preserve"> </w:t>
      </w:r>
      <w:r w:rsidRPr="00D40689">
        <w:rPr>
          <w:sz w:val="24"/>
          <w:szCs w:val="24"/>
        </w:rPr>
        <w:t>wskazane jest dołączenie materiałów</w:t>
      </w:r>
      <w:r>
        <w:rPr>
          <w:sz w:val="24"/>
          <w:szCs w:val="24"/>
        </w:rPr>
        <w:t xml:space="preserve"> </w:t>
      </w:r>
      <w:r w:rsidRPr="00D40689">
        <w:rPr>
          <w:sz w:val="24"/>
          <w:szCs w:val="24"/>
        </w:rPr>
        <w:t>promocyjnych, zdjęć osoby/osób max 6 szt., prezentację lub krótki film przedstawiający podejmowane działania i ich efekty.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Warunki uczestnictwa kandydata/organizacji: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8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Musi działać na terenie </w:t>
      </w:r>
      <w:r>
        <w:rPr>
          <w:sz w:val="24"/>
          <w:szCs w:val="24"/>
        </w:rPr>
        <w:t>P</w:t>
      </w:r>
      <w:r w:rsidRPr="00BF5AFB">
        <w:rPr>
          <w:sz w:val="24"/>
          <w:szCs w:val="24"/>
        </w:rPr>
        <w:t xml:space="preserve">owiatu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adomskiego.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8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Nie może zgłosić sam/a siebie.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8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Wyrażenie zgody na uczestnictwo.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8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Wyrażenie zgody na wykorzystanie zawartych w formularzu zgłoszeniowym informacji do ewentualnego upowszechnienia.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8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Kandydatem może być pełnoletnia osoba fizyczna</w:t>
      </w:r>
      <w:r>
        <w:rPr>
          <w:sz w:val="24"/>
          <w:szCs w:val="24"/>
        </w:rPr>
        <w:t xml:space="preserve">/organizacja, o której mowa </w:t>
      </w:r>
      <w:r w:rsidRPr="002A7EFC">
        <w:rPr>
          <w:sz w:val="24"/>
          <w:szCs w:val="24"/>
        </w:rPr>
        <w:t>w §1 ust.3</w:t>
      </w:r>
      <w:r>
        <w:rPr>
          <w:sz w:val="24"/>
          <w:szCs w:val="24"/>
        </w:rPr>
        <w:t>.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b/>
          <w:sz w:val="24"/>
          <w:szCs w:val="24"/>
        </w:rPr>
      </w:pPr>
      <w:r w:rsidRPr="00BF5AFB">
        <w:rPr>
          <w:sz w:val="24"/>
          <w:szCs w:val="24"/>
        </w:rPr>
        <w:t>Formularz</w:t>
      </w:r>
      <w:r>
        <w:rPr>
          <w:sz w:val="24"/>
          <w:szCs w:val="24"/>
        </w:rPr>
        <w:t>e, oświadczenia, klauzula</w:t>
      </w:r>
      <w:r w:rsidRPr="00BF5AFB">
        <w:rPr>
          <w:sz w:val="24"/>
          <w:szCs w:val="24"/>
        </w:rPr>
        <w:t xml:space="preserve"> o który</w:t>
      </w:r>
      <w:r>
        <w:rPr>
          <w:sz w:val="24"/>
          <w:szCs w:val="24"/>
        </w:rPr>
        <w:t xml:space="preserve">ch </w:t>
      </w:r>
      <w:r w:rsidRPr="00BF5AFB">
        <w:rPr>
          <w:sz w:val="24"/>
          <w:szCs w:val="24"/>
        </w:rPr>
        <w:t xml:space="preserve">mowa w </w:t>
      </w:r>
      <w:r w:rsidRPr="00497E72">
        <w:rPr>
          <w:sz w:val="24"/>
          <w:szCs w:val="24"/>
        </w:rPr>
        <w:t>§ 2.</w:t>
      </w:r>
      <w:r>
        <w:rPr>
          <w:b/>
          <w:sz w:val="24"/>
          <w:szCs w:val="24"/>
        </w:rPr>
        <w:t xml:space="preserve"> </w:t>
      </w:r>
      <w:r w:rsidRPr="00497E72">
        <w:rPr>
          <w:sz w:val="24"/>
          <w:szCs w:val="24"/>
        </w:rPr>
        <w:t>ust. 2 wraz z Regulaminem Konkursu dostępne są na stronie internetowej Powiatu Radomskiego.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Formularz</w:t>
      </w:r>
      <w:r>
        <w:rPr>
          <w:sz w:val="24"/>
          <w:szCs w:val="24"/>
        </w:rPr>
        <w:t xml:space="preserve">e wraz z załącznikami </w:t>
      </w:r>
      <w:r w:rsidRPr="00BF5AFB">
        <w:rPr>
          <w:sz w:val="24"/>
          <w:szCs w:val="24"/>
        </w:rPr>
        <w:t>należy składać osobiście lub przesłać</w:t>
      </w:r>
      <w:r>
        <w:rPr>
          <w:sz w:val="24"/>
          <w:szCs w:val="24"/>
        </w:rPr>
        <w:t xml:space="preserve"> </w:t>
      </w:r>
      <w:r w:rsidRPr="00BF5AFB">
        <w:rPr>
          <w:sz w:val="24"/>
          <w:szCs w:val="24"/>
        </w:rPr>
        <w:t>pocztą na adres: Starostwo Powiatowe w Radomiu, ul. Tadeusza Mazowieckiego 7, 26-600 Radom, z dopiskiem</w:t>
      </w:r>
      <w:bookmarkStart w:id="9" w:name="_Hlk126239533"/>
      <w:r>
        <w:rPr>
          <w:sz w:val="24"/>
          <w:szCs w:val="24"/>
        </w:rPr>
        <w:t xml:space="preserve"> </w:t>
      </w:r>
      <w:r w:rsidRPr="00BF5AFB">
        <w:rPr>
          <w:sz w:val="24"/>
          <w:szCs w:val="24"/>
        </w:rPr>
        <w:t>„SPOŁECZNIK ROKU Powiatu Radomskiego”</w:t>
      </w:r>
      <w:r>
        <w:rPr>
          <w:sz w:val="24"/>
          <w:szCs w:val="24"/>
        </w:rPr>
        <w:t>, decyduje data złożenia lub wpływu do Starostwa Powiatowego w Radomiu.</w:t>
      </w:r>
    </w:p>
    <w:bookmarkEnd w:id="9"/>
    <w:p w:rsidR="00D40689" w:rsidRPr="00690243" w:rsidRDefault="00D40689" w:rsidP="00D40689">
      <w:pPr>
        <w:pStyle w:val="Akapitzlist"/>
        <w:widowControl/>
        <w:numPr>
          <w:ilvl w:val="0"/>
          <w:numId w:val="7"/>
        </w:numPr>
        <w:autoSpaceDE/>
        <w:autoSpaceDN/>
        <w:spacing w:before="80" w:line="276" w:lineRule="auto"/>
        <w:contextualSpacing/>
        <w:jc w:val="both"/>
        <w:rPr>
          <w:sz w:val="24"/>
          <w:szCs w:val="24"/>
        </w:rPr>
      </w:pPr>
      <w:r w:rsidRPr="00690243">
        <w:rPr>
          <w:sz w:val="24"/>
          <w:szCs w:val="24"/>
        </w:rPr>
        <w:t>Zgłoszenia, które wpłynęły po terminie określonym w harmonogramie nie będą oceniane</w:t>
      </w:r>
      <w:r>
        <w:rPr>
          <w:sz w:val="24"/>
          <w:szCs w:val="24"/>
        </w:rPr>
        <w:t>.</w:t>
      </w:r>
    </w:p>
    <w:p w:rsidR="00D40689" w:rsidRDefault="00D40689" w:rsidP="00D40689">
      <w:pPr>
        <w:spacing w:before="80"/>
        <w:jc w:val="center"/>
        <w:rPr>
          <w:b/>
          <w:sz w:val="24"/>
          <w:szCs w:val="24"/>
        </w:rPr>
      </w:pPr>
      <w:bookmarkStart w:id="10" w:name="_Hlk126215101"/>
    </w:p>
    <w:p w:rsidR="00D40689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 3.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Ocena w kategorii indywidualnej</w:t>
      </w:r>
    </w:p>
    <w:p w:rsidR="00D40689" w:rsidRPr="00D40689" w:rsidRDefault="00D40689" w:rsidP="00D40689">
      <w:pPr>
        <w:spacing w:before="80"/>
        <w:rPr>
          <w:b/>
          <w:sz w:val="6"/>
          <w:szCs w:val="6"/>
        </w:rPr>
      </w:pPr>
      <w:bookmarkStart w:id="11" w:name="_Hlk126215162"/>
      <w:bookmarkEnd w:id="10"/>
    </w:p>
    <w:p w:rsidR="00D40689" w:rsidRPr="00BF5AFB" w:rsidRDefault="00D40689" w:rsidP="00D40689">
      <w:pPr>
        <w:pStyle w:val="Akapitzlist"/>
        <w:widowControl/>
        <w:numPr>
          <w:ilvl w:val="0"/>
          <w:numId w:val="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Każde zgłoszenie będzie oceniane odrębnie.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Przy ocenie Kapituła stosuje następujące kryteria:</w:t>
      </w:r>
    </w:p>
    <w:bookmarkEnd w:id="11"/>
    <w:p w:rsidR="00D40689" w:rsidRPr="00497E72" w:rsidRDefault="00D40689" w:rsidP="00D40689">
      <w:pPr>
        <w:pStyle w:val="Akapitzlist"/>
        <w:widowControl/>
        <w:numPr>
          <w:ilvl w:val="0"/>
          <w:numId w:val="10"/>
        </w:numPr>
        <w:autoSpaceDE/>
        <w:autoSpaceDN/>
        <w:spacing w:before="80" w:line="259" w:lineRule="auto"/>
        <w:ind w:left="709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Strażak: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1"/>
        </w:numPr>
        <w:autoSpaceDE/>
        <w:autoSpaceDN/>
        <w:spacing w:before="0" w:line="260" w:lineRule="exact"/>
        <w:ind w:left="1134" w:hanging="425"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wykazał się szczególnym zaangażowaniem w trakcie prowadzonych działań ratowniczych;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1"/>
        </w:numPr>
        <w:autoSpaceDE/>
        <w:autoSpaceDN/>
        <w:spacing w:before="0" w:line="260" w:lineRule="exact"/>
        <w:ind w:left="1134" w:hanging="425"/>
        <w:jc w:val="both"/>
        <w:rPr>
          <w:sz w:val="24"/>
          <w:szCs w:val="24"/>
        </w:rPr>
      </w:pPr>
      <w:r w:rsidRPr="00BF5AFB">
        <w:rPr>
          <w:sz w:val="24"/>
          <w:szCs w:val="24"/>
        </w:rPr>
        <w:lastRenderedPageBreak/>
        <w:t>podczas podjętych działań ratowniczych wyróżnił się odwagą, ofiarnością i poświęceniem, wzbudzając swoja postawą społeczny szacunek;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1"/>
        </w:numPr>
        <w:autoSpaceDE/>
        <w:autoSpaceDN/>
        <w:spacing w:before="0" w:line="260" w:lineRule="exact"/>
        <w:ind w:left="1134" w:hanging="357"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wykazał się wyjątkową odwagą w ratowaniu ludzkiego życia i mienia;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1"/>
        </w:numPr>
        <w:autoSpaceDE/>
        <w:autoSpaceDN/>
        <w:spacing w:before="0" w:line="260" w:lineRule="exact"/>
        <w:ind w:left="709" w:hanging="357"/>
        <w:jc w:val="both"/>
        <w:rPr>
          <w:sz w:val="24"/>
          <w:szCs w:val="24"/>
        </w:rPr>
      </w:pPr>
      <w:r w:rsidRPr="00BF5AFB">
        <w:rPr>
          <w:sz w:val="24"/>
          <w:szCs w:val="24"/>
        </w:rPr>
        <w:t>brał udział w działaniach w warunkach szczególnie trudnych i niebezpiecznych.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10"/>
        </w:numPr>
        <w:autoSpaceDE/>
        <w:autoSpaceDN/>
        <w:spacing w:before="80" w:line="259" w:lineRule="auto"/>
        <w:ind w:left="709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Gospodyni: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2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wykazuje zaangażowanie w rozwój kultury ludowej, w tym w szczególności kultury lokalnej i regionalnej;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2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stanowi wzór do naśladowania i zachowania tradycji społecznych;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2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reprezentuje interesy środowiska kobiet wiejskich wobec organów administracji publicznej;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10"/>
        </w:numPr>
        <w:autoSpaceDE/>
        <w:autoSpaceDN/>
        <w:spacing w:before="80" w:line="259" w:lineRule="auto"/>
        <w:ind w:left="709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Działacz Organizacji Pozarządowych: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3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działa na rzecz dobra innych i swoją bezinteresowną aktywnością wspiera drugiego człowieka;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3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intensywnie angażuje się w sprawy lokalnej społeczności;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3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wyróżnia się wrażliwością społeczną i zaangażowaniem w niesienie pomocy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3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promuje innowacje społeczne w działalności organizacji pozarządowych;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3"/>
        </w:numPr>
        <w:autoSpaceDE/>
        <w:autoSpaceDN/>
        <w:spacing w:before="0" w:line="260" w:lineRule="exact"/>
        <w:ind w:left="11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inspiruje innych do działania.</w:t>
      </w:r>
    </w:p>
    <w:p w:rsidR="00D40689" w:rsidRPr="00BF5AFB" w:rsidRDefault="00D40689" w:rsidP="00D40689">
      <w:pPr>
        <w:pStyle w:val="Akapitzlist"/>
        <w:spacing w:before="80"/>
        <w:ind w:left="1800"/>
        <w:jc w:val="both"/>
        <w:rPr>
          <w:sz w:val="24"/>
          <w:szCs w:val="24"/>
        </w:rPr>
      </w:pP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 xml:space="preserve">Ocena w kategorii </w:t>
      </w:r>
      <w:r>
        <w:rPr>
          <w:b/>
          <w:sz w:val="24"/>
          <w:szCs w:val="24"/>
        </w:rPr>
        <w:t>grupowej</w:t>
      </w:r>
    </w:p>
    <w:p w:rsidR="00D40689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 4.</w:t>
      </w:r>
    </w:p>
    <w:p w:rsidR="00D40689" w:rsidRPr="00BF5AFB" w:rsidRDefault="00D40689" w:rsidP="00D40689">
      <w:pPr>
        <w:spacing w:line="276" w:lineRule="auto"/>
        <w:jc w:val="center"/>
        <w:rPr>
          <w:b/>
          <w:sz w:val="24"/>
          <w:szCs w:val="24"/>
        </w:rPr>
      </w:pPr>
    </w:p>
    <w:p w:rsidR="00D40689" w:rsidRPr="00BF5AFB" w:rsidRDefault="00D40689" w:rsidP="00D40689">
      <w:pPr>
        <w:pStyle w:val="Akapitzlist"/>
        <w:widowControl/>
        <w:numPr>
          <w:ilvl w:val="0"/>
          <w:numId w:val="14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Każde zgłoszenie będzie oceniane odrębnie.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4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Przy ocenie Kapituła stosuje następujące kryteria: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1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Ochotnicza Straż Pożarna: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left="14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działalność mającą na celu ochronę lokalnej ludności przed pożarami, klęskami żywiołowymi, wypadkami losowymi itp.;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left="14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chroni życie i mienie mieszkańców;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left="14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realizuje zadania przekraczające działalność statutową;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left="1434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działania profilaktyczne mające na celu wspieranie lokalnej społeczności;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1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Koła Gospodyń Wiejskich: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7"/>
        </w:numPr>
        <w:autoSpaceDE/>
        <w:autoSpaceDN/>
        <w:spacing w:before="0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działania zmierzające do integrowania środowiska lokalnego;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7"/>
        </w:numPr>
        <w:autoSpaceDE/>
        <w:autoSpaceDN/>
        <w:spacing w:before="0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działalność na rzecz wszechstronnego rozwoju obszarów wiejskich;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7"/>
        </w:numPr>
        <w:autoSpaceDE/>
        <w:autoSpaceDN/>
        <w:spacing w:before="0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działania, które maja na celu integrację między pokoleniową;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7"/>
        </w:numPr>
        <w:autoSpaceDE/>
        <w:autoSpaceDN/>
        <w:spacing w:before="0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działania na rzecz poprawy warunków życia i pracy kobiet na wsi.</w:t>
      </w:r>
    </w:p>
    <w:p w:rsidR="00D40689" w:rsidRPr="00497E72" w:rsidRDefault="00D40689" w:rsidP="00D40689">
      <w:pPr>
        <w:pStyle w:val="Akapitzlist"/>
        <w:widowControl/>
        <w:numPr>
          <w:ilvl w:val="0"/>
          <w:numId w:val="15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  <w:u w:val="single"/>
        </w:rPr>
      </w:pPr>
      <w:r w:rsidRPr="00497E72">
        <w:rPr>
          <w:sz w:val="24"/>
          <w:szCs w:val="24"/>
          <w:u w:val="single"/>
        </w:rPr>
        <w:t>Organizacja Pozarządowa: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8"/>
        </w:numPr>
        <w:autoSpaceDE/>
        <w:autoSpaceDN/>
        <w:spacing w:before="0" w:line="260" w:lineRule="exact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wszechstronne działania na rzecz rozwoju społecznego, gospodarczego, kulturalnego, sportowego;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8"/>
        </w:numPr>
        <w:autoSpaceDE/>
        <w:autoSpaceDN/>
        <w:spacing w:before="0" w:line="260" w:lineRule="exact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intensywnie angażuje się w działania i realizacje zadań na rzecz środowiska lokalnego;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8"/>
        </w:numPr>
        <w:autoSpaceDE/>
        <w:autoSpaceDN/>
        <w:spacing w:before="0" w:line="260" w:lineRule="exact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prowadzi działania rozszerzające statutową działalność;</w:t>
      </w:r>
    </w:p>
    <w:p w:rsidR="00D40689" w:rsidRPr="00523235" w:rsidRDefault="00D40689" w:rsidP="00D40689">
      <w:pPr>
        <w:pStyle w:val="Akapitzlist"/>
        <w:widowControl/>
        <w:numPr>
          <w:ilvl w:val="0"/>
          <w:numId w:val="18"/>
        </w:numPr>
        <w:autoSpaceDE/>
        <w:autoSpaceDN/>
        <w:spacing w:before="0" w:line="260" w:lineRule="exact"/>
        <w:ind w:left="1491" w:hanging="357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swoją działalnością powoduje trwałe zmiany w środowisku lokalnym.</w:t>
      </w:r>
      <w:bookmarkStart w:id="12" w:name="_Hlk126239336"/>
    </w:p>
    <w:p w:rsidR="00D40689" w:rsidRDefault="00D40689" w:rsidP="00D40689">
      <w:pPr>
        <w:spacing w:before="80"/>
        <w:jc w:val="center"/>
        <w:rPr>
          <w:b/>
          <w:sz w:val="24"/>
          <w:szCs w:val="24"/>
        </w:rPr>
      </w:pP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Rozdział 3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Kapitula konkursowa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 5.</w:t>
      </w:r>
    </w:p>
    <w:p w:rsidR="00D40689" w:rsidRPr="00BF5AFB" w:rsidRDefault="00D40689" w:rsidP="00D40689">
      <w:pPr>
        <w:spacing w:before="80"/>
        <w:jc w:val="center"/>
        <w:rPr>
          <w:b/>
          <w:sz w:val="24"/>
          <w:szCs w:val="24"/>
        </w:rPr>
      </w:pPr>
    </w:p>
    <w:bookmarkEnd w:id="12"/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Kapitula konkursowa, zwana dalej Kapitułą, wybierze po jednym zwycięzcy z każdej kategorii.</w:t>
      </w:r>
    </w:p>
    <w:p w:rsidR="00D40689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Przewodniczącym Kapituły będzie </w:t>
      </w:r>
      <w:r w:rsidRPr="008623FB">
        <w:rPr>
          <w:sz w:val="24"/>
          <w:szCs w:val="24"/>
        </w:rPr>
        <w:t>Starosta Radomski Waldemar Trelka.</w:t>
      </w:r>
    </w:p>
    <w:p w:rsidR="00D40689" w:rsidRDefault="00D40689" w:rsidP="00D40689">
      <w:pPr>
        <w:pStyle w:val="Akapitzlist"/>
        <w:widowControl/>
        <w:autoSpaceDE/>
        <w:autoSpaceDN/>
        <w:spacing w:before="80" w:line="259" w:lineRule="auto"/>
        <w:ind w:left="64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skład kapituły konkursowej poza Przewodniczącym wchodzą: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t>Krzysztof Kozera, Wicestarosta Radomski;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t>Joanna Czerwińska, Dyrektor Wydziału Zdrowia i Spraw Społecznych;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t>Marcin Genca, Dyrektor Wydziału Promocji i Rozwoju;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lastRenderedPageBreak/>
        <w:t>Łukasz Wakuła, Dyrektor Wydziału Organizacji i Nadzoru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t xml:space="preserve">Bernadetta Nędzi, Kierownik </w:t>
      </w:r>
      <w:r>
        <w:rPr>
          <w:sz w:val="24"/>
          <w:szCs w:val="24"/>
        </w:rPr>
        <w:t xml:space="preserve">Biura </w:t>
      </w:r>
      <w:r w:rsidRPr="008623FB">
        <w:rPr>
          <w:sz w:val="24"/>
          <w:szCs w:val="24"/>
        </w:rPr>
        <w:t>Zarządzania Kryzysowego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8623FB">
        <w:rPr>
          <w:sz w:val="24"/>
          <w:szCs w:val="24"/>
        </w:rPr>
        <w:t>Katarzyna Goździk, Kierownik w Wydziale Zdrowia i Spraw Społecznych;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8623FB">
        <w:rPr>
          <w:sz w:val="24"/>
          <w:szCs w:val="24"/>
        </w:rPr>
        <w:t>Katarzyna Jakubiak, pracownik Wydziału Promocji i Rozwoju;</w:t>
      </w:r>
    </w:p>
    <w:p w:rsidR="00D40689" w:rsidRPr="008623FB" w:rsidRDefault="00D40689" w:rsidP="00D40689">
      <w:pPr>
        <w:pStyle w:val="Akapitzlist"/>
        <w:widowControl/>
        <w:numPr>
          <w:ilvl w:val="0"/>
          <w:numId w:val="20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8623FB">
        <w:rPr>
          <w:sz w:val="24"/>
          <w:szCs w:val="24"/>
        </w:rPr>
        <w:t>Renata Borzechowska, pracownik w Wydziale Zdrowia i Spraw Społecznych</w:t>
      </w:r>
    </w:p>
    <w:p w:rsidR="00D40689" w:rsidRDefault="00033C90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Kapituła może przyznać nagrody specjalne</w:t>
      </w:r>
      <w:r w:rsidR="00D40689">
        <w:rPr>
          <w:sz w:val="24"/>
          <w:szCs w:val="24"/>
        </w:rPr>
        <w:t xml:space="preserve"> za wyjątkowe zasługi na rzecz społeczności Powiatu Radomskiego i uhonorować nagrodą finansową</w:t>
      </w:r>
      <w:r>
        <w:rPr>
          <w:sz w:val="24"/>
          <w:szCs w:val="24"/>
        </w:rPr>
        <w:t>: w kategorii indywidualnej w wysokości 500,</w:t>
      </w:r>
      <w:r w:rsidRPr="00033C90">
        <w:t>00</w:t>
      </w:r>
      <w:r>
        <w:t> </w:t>
      </w:r>
      <w:r w:rsidRPr="00033C90">
        <w:t>zł</w:t>
      </w:r>
      <w:r>
        <w:rPr>
          <w:sz w:val="24"/>
          <w:szCs w:val="24"/>
        </w:rPr>
        <w:t>, w kategorii grupowej w wysokości 1.000,00 zł.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Kapituła podejmie decyzję</w:t>
      </w:r>
      <w:r w:rsidRPr="00BF5AFB">
        <w:rPr>
          <w:sz w:val="24"/>
          <w:szCs w:val="24"/>
        </w:rPr>
        <w:t xml:space="preserve"> na posiedzeniu, w głosowaniu jawnym, zwykłą większością głosów. Do podjęcia wymagana jest obecność co najmniej połowy członków Kapituły. </w:t>
      </w:r>
      <w:r>
        <w:rPr>
          <w:sz w:val="24"/>
          <w:szCs w:val="24"/>
        </w:rPr>
        <w:br/>
      </w:r>
      <w:r w:rsidRPr="00BF5AFB">
        <w:rPr>
          <w:sz w:val="24"/>
          <w:szCs w:val="24"/>
        </w:rPr>
        <w:t>W razie równego podziału głosów decyduje głos Przewodniczącego. W szczególnych sytuacjach członkowie Kapituły mogą oddać swoje głosy za pomocą poczty elektronicznej.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Do momentu ogłoszenia wyników konkursu i rozdania nagród członkowie Kapituły mają obowiązek utrzymać w tajemnicy jego rozstrzygnięcie.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Kapituła ogłasza ostateczny werdykt</w:t>
      </w:r>
      <w:r>
        <w:rPr>
          <w:sz w:val="24"/>
          <w:szCs w:val="24"/>
        </w:rPr>
        <w:t>,</w:t>
      </w:r>
      <w:r w:rsidRPr="00BF5AFB">
        <w:rPr>
          <w:sz w:val="24"/>
          <w:szCs w:val="24"/>
        </w:rPr>
        <w:t xml:space="preserve"> od którego nie można się odwołać.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Po zakończeniu prac Kapituła sporządza protokół zawierający informację o liczbie laureatów wraz z uzasadnieniem wyboru.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19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W szczególnych przypadkach Kapituła może przedstawić rekomendacje o nieprzyznaniu nagrody.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bookmarkStart w:id="13" w:name="_Hlk126240312"/>
      <w:r w:rsidRPr="00BF5AFB">
        <w:rPr>
          <w:b/>
          <w:sz w:val="24"/>
          <w:szCs w:val="24"/>
        </w:rPr>
        <w:t>Rozdział 4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Rozstrzygnięcie konkursu i nagrody</w:t>
      </w:r>
    </w:p>
    <w:p w:rsidR="00D40689" w:rsidRDefault="00D40689" w:rsidP="00D40689">
      <w:pPr>
        <w:jc w:val="center"/>
        <w:rPr>
          <w:b/>
          <w:sz w:val="24"/>
          <w:szCs w:val="24"/>
        </w:rPr>
      </w:pPr>
      <w:bookmarkStart w:id="14" w:name="_Hlk126239477"/>
      <w:r w:rsidRPr="00BF5AFB">
        <w:rPr>
          <w:b/>
          <w:sz w:val="24"/>
          <w:szCs w:val="24"/>
        </w:rPr>
        <w:t>§</w:t>
      </w:r>
      <w:bookmarkEnd w:id="14"/>
      <w:r w:rsidRPr="00BF5AFB">
        <w:rPr>
          <w:b/>
          <w:sz w:val="24"/>
          <w:szCs w:val="24"/>
        </w:rPr>
        <w:t xml:space="preserve"> 6.</w:t>
      </w:r>
    </w:p>
    <w:p w:rsidR="00D40689" w:rsidRPr="00BF5AFB" w:rsidRDefault="00D40689" w:rsidP="00D40689">
      <w:pPr>
        <w:jc w:val="center"/>
        <w:rPr>
          <w:b/>
          <w:sz w:val="24"/>
          <w:szCs w:val="24"/>
        </w:rPr>
      </w:pPr>
    </w:p>
    <w:bookmarkEnd w:id="13"/>
    <w:p w:rsidR="00D40689" w:rsidRPr="00BF5AFB" w:rsidRDefault="00D40689" w:rsidP="00D40689">
      <w:pPr>
        <w:pStyle w:val="Akapitzlist"/>
        <w:widowControl/>
        <w:numPr>
          <w:ilvl w:val="0"/>
          <w:numId w:val="21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Laureaci zostaną powiadomieni o miejscu i czasie ogłoszenia wyników oraz wręczenia nagród.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1"/>
        </w:numPr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Laureaci otrzymają nagrody finansowe w wysokości określonej w § 1 pkt. 5 oraz prawo do posługiwania się tytułem „SPOŁECZNIKA ROKU Powiatu Radomskiego”, za rok zgodny z ogłoszeniem.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1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Informacja o przyznaniu nagrody będzie opublikowana na stronie internetowej </w:t>
      </w:r>
      <w:r>
        <w:rPr>
          <w:sz w:val="24"/>
          <w:szCs w:val="24"/>
        </w:rPr>
        <w:t>P</w:t>
      </w:r>
      <w:r w:rsidRPr="00BF5AFB">
        <w:rPr>
          <w:sz w:val="24"/>
          <w:szCs w:val="24"/>
        </w:rPr>
        <w:t xml:space="preserve">owiatu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 xml:space="preserve">adomskiego: </w:t>
      </w:r>
      <w:hyperlink r:id="rId5" w:history="1">
        <w:r w:rsidRPr="00BF5AFB">
          <w:rPr>
            <w:rStyle w:val="Hipercze"/>
            <w:sz w:val="24"/>
            <w:szCs w:val="24"/>
          </w:rPr>
          <w:t>www.powiatradomski.pl</w:t>
        </w:r>
      </w:hyperlink>
      <w:r w:rsidRPr="00BF5AFB">
        <w:rPr>
          <w:sz w:val="24"/>
          <w:szCs w:val="24"/>
        </w:rPr>
        <w:t>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1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>Od decyzji o przyznaniu nagrody nie przysługuje odwołanie.</w:t>
      </w:r>
    </w:p>
    <w:p w:rsidR="00D40689" w:rsidRPr="00BF5AFB" w:rsidRDefault="00D40689" w:rsidP="00D40689">
      <w:pPr>
        <w:spacing w:before="80"/>
        <w:jc w:val="both"/>
        <w:rPr>
          <w:sz w:val="24"/>
          <w:szCs w:val="24"/>
        </w:rPr>
      </w:pPr>
    </w:p>
    <w:p w:rsidR="00D40689" w:rsidRPr="00BF5AFB" w:rsidRDefault="00D40689" w:rsidP="00D40689">
      <w:pPr>
        <w:pStyle w:val="Akapitzlist"/>
        <w:spacing w:before="0"/>
        <w:ind w:hanging="221"/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Rozdział 5</w:t>
      </w:r>
    </w:p>
    <w:p w:rsidR="00D40689" w:rsidRPr="00BF5AFB" w:rsidRDefault="00D40689" w:rsidP="00D40689">
      <w:pPr>
        <w:pStyle w:val="Akapitzlist"/>
        <w:spacing w:before="0"/>
        <w:ind w:hanging="221"/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Postanowienia końcowe</w:t>
      </w:r>
    </w:p>
    <w:p w:rsidR="00D40689" w:rsidRPr="00BF5AFB" w:rsidRDefault="00D40689" w:rsidP="00D40689">
      <w:pPr>
        <w:pStyle w:val="Akapitzlist"/>
        <w:spacing w:before="0"/>
        <w:ind w:hanging="221"/>
        <w:jc w:val="center"/>
        <w:rPr>
          <w:b/>
          <w:sz w:val="24"/>
          <w:szCs w:val="24"/>
        </w:rPr>
      </w:pPr>
      <w:r w:rsidRPr="00BF5AFB">
        <w:rPr>
          <w:b/>
          <w:sz w:val="24"/>
          <w:szCs w:val="24"/>
        </w:rPr>
        <w:t>§ 7.</w:t>
      </w:r>
    </w:p>
    <w:p w:rsidR="00D40689" w:rsidRPr="00BF5AFB" w:rsidRDefault="00D40689" w:rsidP="00D40689">
      <w:pPr>
        <w:pStyle w:val="Akapitzlist"/>
        <w:spacing w:before="80"/>
        <w:jc w:val="center"/>
        <w:rPr>
          <w:b/>
          <w:sz w:val="24"/>
          <w:szCs w:val="24"/>
        </w:rPr>
      </w:pPr>
    </w:p>
    <w:p w:rsidR="00D40689" w:rsidRPr="00BF5AFB" w:rsidRDefault="00D40689" w:rsidP="00D40689">
      <w:pPr>
        <w:pStyle w:val="Akapitzlist"/>
        <w:widowControl/>
        <w:numPr>
          <w:ilvl w:val="0"/>
          <w:numId w:val="2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Przystąpienie do konkursu, w tym zgłoszenie kandydata/organizacji oznacza bezwarunkową zgodę na postanowienia niniejszego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egulaminu.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Organizator zastrzega sobie w szczególnych sytuacjach możliwość zmiany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egulaminu.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Informacja o zmianie regulaminu zostanie podana do wiadomości w taki sam sposób </w:t>
      </w:r>
      <w:r w:rsidRPr="00BF5AFB">
        <w:rPr>
          <w:sz w:val="24"/>
          <w:szCs w:val="24"/>
        </w:rPr>
        <w:br/>
        <w:t xml:space="preserve">w jaki został ogłoszony niniejszy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egulamin.</w:t>
      </w:r>
    </w:p>
    <w:p w:rsidR="00D40689" w:rsidRPr="00BF5AFB" w:rsidRDefault="00D40689" w:rsidP="00D40689">
      <w:pPr>
        <w:pStyle w:val="Akapitzlist"/>
        <w:widowControl/>
        <w:numPr>
          <w:ilvl w:val="0"/>
          <w:numId w:val="22"/>
        </w:numPr>
        <w:autoSpaceDE/>
        <w:autoSpaceDN/>
        <w:spacing w:before="80" w:line="259" w:lineRule="auto"/>
        <w:contextualSpacing/>
        <w:jc w:val="both"/>
        <w:rPr>
          <w:sz w:val="24"/>
          <w:szCs w:val="24"/>
        </w:rPr>
      </w:pPr>
      <w:r w:rsidRPr="00BF5AFB">
        <w:rPr>
          <w:sz w:val="24"/>
          <w:szCs w:val="24"/>
        </w:rPr>
        <w:t xml:space="preserve">W sprawach nieuregulowanych w niniejszym </w:t>
      </w:r>
      <w:r>
        <w:rPr>
          <w:sz w:val="24"/>
          <w:szCs w:val="24"/>
        </w:rPr>
        <w:t>R</w:t>
      </w:r>
      <w:r w:rsidRPr="00BF5AFB">
        <w:rPr>
          <w:sz w:val="24"/>
          <w:szCs w:val="24"/>
        </w:rPr>
        <w:t>egulaminie ostateczne decyzje podejmuje organizator.</w:t>
      </w:r>
    </w:p>
    <w:p w:rsidR="00D40689" w:rsidRPr="00BF5AFB" w:rsidRDefault="00D40689" w:rsidP="00D40689">
      <w:pPr>
        <w:tabs>
          <w:tab w:val="left" w:pos="426"/>
        </w:tabs>
        <w:suppressAutoHyphens/>
        <w:spacing w:line="480" w:lineRule="auto"/>
        <w:ind w:right="2835"/>
        <w:jc w:val="center"/>
        <w:rPr>
          <w:sz w:val="24"/>
          <w:szCs w:val="24"/>
          <w:lang w:eastAsia="ar-SA"/>
        </w:rPr>
      </w:pPr>
    </w:p>
    <w:p w:rsidR="00D40689" w:rsidRPr="00BF5AFB" w:rsidRDefault="00D40689" w:rsidP="00D40689">
      <w:pPr>
        <w:tabs>
          <w:tab w:val="left" w:pos="426"/>
        </w:tabs>
        <w:suppressAutoHyphens/>
        <w:spacing w:line="480" w:lineRule="auto"/>
        <w:ind w:right="2835"/>
        <w:jc w:val="center"/>
        <w:rPr>
          <w:sz w:val="24"/>
          <w:szCs w:val="24"/>
          <w:lang w:eastAsia="ar-SA"/>
        </w:rPr>
      </w:pPr>
    </w:p>
    <w:p w:rsidR="00D40689" w:rsidRDefault="00D40689" w:rsidP="00D40689">
      <w:pPr>
        <w:tabs>
          <w:tab w:val="left" w:pos="426"/>
        </w:tabs>
        <w:suppressAutoHyphens/>
        <w:spacing w:line="480" w:lineRule="auto"/>
        <w:ind w:right="2835"/>
        <w:rPr>
          <w:sz w:val="24"/>
          <w:szCs w:val="24"/>
          <w:u w:val="single"/>
          <w:lang w:eastAsia="ar-SA"/>
        </w:rPr>
      </w:pPr>
    </w:p>
    <w:p w:rsidR="00EC4544" w:rsidRDefault="00EC4544" w:rsidP="00D40689">
      <w:pPr>
        <w:tabs>
          <w:tab w:val="left" w:pos="426"/>
        </w:tabs>
        <w:suppressAutoHyphens/>
        <w:spacing w:line="480" w:lineRule="auto"/>
        <w:ind w:right="2835"/>
        <w:rPr>
          <w:sz w:val="24"/>
          <w:szCs w:val="24"/>
          <w:u w:val="single"/>
          <w:lang w:eastAsia="ar-SA"/>
        </w:rPr>
      </w:pPr>
    </w:p>
    <w:p w:rsidR="00EC4544" w:rsidRDefault="00EC4544" w:rsidP="00D40689">
      <w:pPr>
        <w:tabs>
          <w:tab w:val="left" w:pos="426"/>
        </w:tabs>
        <w:suppressAutoHyphens/>
        <w:spacing w:line="480" w:lineRule="auto"/>
        <w:ind w:right="2835"/>
        <w:rPr>
          <w:sz w:val="24"/>
          <w:szCs w:val="24"/>
          <w:u w:val="single"/>
          <w:lang w:eastAsia="ar-SA"/>
        </w:rPr>
      </w:pPr>
    </w:p>
    <w:p w:rsidR="00D40689" w:rsidRPr="00D40689" w:rsidRDefault="00D40689" w:rsidP="00D40689">
      <w:pPr>
        <w:tabs>
          <w:tab w:val="left" w:pos="426"/>
        </w:tabs>
        <w:suppressAutoHyphens/>
        <w:spacing w:line="480" w:lineRule="auto"/>
        <w:ind w:right="2835"/>
        <w:rPr>
          <w:sz w:val="20"/>
          <w:szCs w:val="20"/>
          <w:u w:val="single"/>
          <w:lang w:eastAsia="ar-SA"/>
        </w:rPr>
      </w:pPr>
      <w:r w:rsidRPr="00D40689">
        <w:rPr>
          <w:sz w:val="20"/>
          <w:szCs w:val="20"/>
          <w:u w:val="single"/>
          <w:lang w:eastAsia="ar-SA"/>
        </w:rPr>
        <w:t>Załączniki:</w:t>
      </w:r>
    </w:p>
    <w:p w:rsidR="00D40689" w:rsidRPr="00D40689" w:rsidRDefault="00D40689" w:rsidP="00D4068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0"/>
        <w:ind w:left="714" w:right="2835" w:hanging="357"/>
        <w:rPr>
          <w:sz w:val="20"/>
          <w:szCs w:val="20"/>
          <w:lang w:eastAsia="ar-SA"/>
        </w:rPr>
      </w:pPr>
      <w:r w:rsidRPr="00D40689">
        <w:rPr>
          <w:sz w:val="20"/>
          <w:szCs w:val="20"/>
          <w:lang w:eastAsia="ar-SA"/>
        </w:rPr>
        <w:t xml:space="preserve">formularz zgłoszenia do Konkursu w kategorii indywidualnej </w:t>
      </w:r>
    </w:p>
    <w:p w:rsidR="00D40689" w:rsidRPr="00D40689" w:rsidRDefault="00D40689" w:rsidP="00D4068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0"/>
        <w:ind w:left="714" w:right="2835" w:hanging="357"/>
        <w:rPr>
          <w:sz w:val="20"/>
          <w:szCs w:val="20"/>
          <w:lang w:eastAsia="ar-SA"/>
        </w:rPr>
      </w:pPr>
      <w:r w:rsidRPr="00D40689">
        <w:rPr>
          <w:sz w:val="20"/>
          <w:szCs w:val="20"/>
          <w:lang w:eastAsia="ar-SA"/>
        </w:rPr>
        <w:t xml:space="preserve">formularz zgłoszenia do Konkursu w kategorii grupowej  </w:t>
      </w:r>
    </w:p>
    <w:p w:rsidR="00D40689" w:rsidRPr="00D40689" w:rsidRDefault="00D40689" w:rsidP="00D4068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0"/>
        <w:ind w:left="714" w:right="2835" w:hanging="357"/>
        <w:rPr>
          <w:sz w:val="20"/>
          <w:szCs w:val="20"/>
          <w:lang w:eastAsia="ar-SA"/>
        </w:rPr>
      </w:pPr>
      <w:r w:rsidRPr="00D40689">
        <w:rPr>
          <w:sz w:val="20"/>
          <w:szCs w:val="20"/>
          <w:lang w:eastAsia="ar-SA"/>
        </w:rPr>
        <w:t>oświadczenie kategorii indywidualnej</w:t>
      </w:r>
    </w:p>
    <w:p w:rsidR="00D40689" w:rsidRPr="00D40689" w:rsidRDefault="00D40689" w:rsidP="00D4068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0"/>
        <w:ind w:left="714" w:right="2835" w:hanging="357"/>
        <w:rPr>
          <w:sz w:val="20"/>
          <w:szCs w:val="20"/>
          <w:lang w:eastAsia="ar-SA"/>
        </w:rPr>
      </w:pPr>
      <w:r w:rsidRPr="00D40689">
        <w:rPr>
          <w:sz w:val="20"/>
          <w:szCs w:val="20"/>
          <w:lang w:eastAsia="ar-SA"/>
        </w:rPr>
        <w:t xml:space="preserve">oświadczenie kategorii grupowej </w:t>
      </w:r>
    </w:p>
    <w:p w:rsidR="00D40689" w:rsidRPr="00D40689" w:rsidRDefault="00D40689" w:rsidP="00D40689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before="0"/>
        <w:ind w:left="714" w:right="2835" w:hanging="357"/>
        <w:rPr>
          <w:sz w:val="20"/>
          <w:szCs w:val="20"/>
          <w:lang w:eastAsia="ar-SA"/>
        </w:rPr>
      </w:pPr>
      <w:r w:rsidRPr="00D40689">
        <w:rPr>
          <w:sz w:val="20"/>
          <w:szCs w:val="20"/>
          <w:lang w:eastAsia="ar-SA"/>
        </w:rPr>
        <w:t>klauzula informacyjna</w:t>
      </w:r>
    </w:p>
    <w:sectPr w:rsidR="00D40689" w:rsidRPr="00D40689" w:rsidSect="00D40689">
      <w:pgSz w:w="11906" w:h="16838"/>
      <w:pgMar w:top="851" w:right="99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E28"/>
    <w:multiLevelType w:val="hybridMultilevel"/>
    <w:tmpl w:val="31889FF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9720B61"/>
    <w:multiLevelType w:val="hybridMultilevel"/>
    <w:tmpl w:val="8C68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88E"/>
    <w:multiLevelType w:val="hybridMultilevel"/>
    <w:tmpl w:val="B18854A2"/>
    <w:lvl w:ilvl="0" w:tplc="CBC84B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65"/>
    <w:multiLevelType w:val="hybridMultilevel"/>
    <w:tmpl w:val="8D9ADF5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ABA52F0"/>
    <w:multiLevelType w:val="hybridMultilevel"/>
    <w:tmpl w:val="E60E64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5331A1"/>
    <w:multiLevelType w:val="hybridMultilevel"/>
    <w:tmpl w:val="3E720F3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231C9"/>
    <w:multiLevelType w:val="hybridMultilevel"/>
    <w:tmpl w:val="145EB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D1E23"/>
    <w:multiLevelType w:val="hybridMultilevel"/>
    <w:tmpl w:val="46A48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B25F3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D35"/>
    <w:multiLevelType w:val="hybridMultilevel"/>
    <w:tmpl w:val="1D9EB73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4A5AE6"/>
    <w:multiLevelType w:val="hybridMultilevel"/>
    <w:tmpl w:val="078CF66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52C6E8E"/>
    <w:multiLevelType w:val="hybridMultilevel"/>
    <w:tmpl w:val="08A6167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9616BD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60E83"/>
    <w:multiLevelType w:val="hybridMultilevel"/>
    <w:tmpl w:val="C3C853CA"/>
    <w:lvl w:ilvl="0" w:tplc="3AAA1144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A2DA1A3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B4FE1"/>
    <w:multiLevelType w:val="hybridMultilevel"/>
    <w:tmpl w:val="51441B5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25810B7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B70D4"/>
    <w:multiLevelType w:val="hybridMultilevel"/>
    <w:tmpl w:val="70748DE8"/>
    <w:lvl w:ilvl="0" w:tplc="74D237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73B98"/>
    <w:multiLevelType w:val="hybridMultilevel"/>
    <w:tmpl w:val="1264DD0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6CCE799C"/>
    <w:multiLevelType w:val="hybridMultilevel"/>
    <w:tmpl w:val="F9F024D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1E48"/>
    <w:multiLevelType w:val="hybridMultilevel"/>
    <w:tmpl w:val="D0F4A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2C6B98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8204B"/>
    <w:multiLevelType w:val="hybridMultilevel"/>
    <w:tmpl w:val="FEC43C90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52237C"/>
    <w:multiLevelType w:val="hybridMultilevel"/>
    <w:tmpl w:val="2B0851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22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21"/>
  </w:num>
  <w:num w:numId="10">
    <w:abstractNumId w:val="7"/>
  </w:num>
  <w:num w:numId="11">
    <w:abstractNumId w:val="10"/>
  </w:num>
  <w:num w:numId="12">
    <w:abstractNumId w:val="11"/>
  </w:num>
  <w:num w:numId="13">
    <w:abstractNumId w:val="14"/>
  </w:num>
  <w:num w:numId="14">
    <w:abstractNumId w:val="18"/>
  </w:num>
  <w:num w:numId="15">
    <w:abstractNumId w:val="20"/>
  </w:num>
  <w:num w:numId="16">
    <w:abstractNumId w:val="19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  <w:num w:numId="21">
    <w:abstractNumId w:val="1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89"/>
    <w:rsid w:val="00033C90"/>
    <w:rsid w:val="005A790E"/>
    <w:rsid w:val="006309F0"/>
    <w:rsid w:val="006E4324"/>
    <w:rsid w:val="009B4EF3"/>
    <w:rsid w:val="00B47040"/>
    <w:rsid w:val="00D40689"/>
    <w:rsid w:val="00E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5AAF"/>
  <w15:docId w15:val="{71535D6B-31BB-4974-B0D7-3F366578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0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689"/>
    <w:pPr>
      <w:spacing w:before="119"/>
      <w:ind w:left="527" w:hanging="222"/>
    </w:pPr>
  </w:style>
  <w:style w:type="character" w:styleId="Hipercze">
    <w:name w:val="Hyperlink"/>
    <w:basedOn w:val="Domylnaczcionkaakapitu"/>
    <w:uiPriority w:val="99"/>
    <w:unhideWhenUsed/>
    <w:rsid w:val="00D40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radom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kgozdzik</dc:creator>
  <cp:keywords/>
  <dc:description/>
  <cp:lastModifiedBy>kgozdzik</cp:lastModifiedBy>
  <cp:revision>6</cp:revision>
  <dcterms:created xsi:type="dcterms:W3CDTF">2024-01-09T11:25:00Z</dcterms:created>
  <dcterms:modified xsi:type="dcterms:W3CDTF">2024-01-09T14:03:00Z</dcterms:modified>
</cp:coreProperties>
</file>